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activeX/activeX1.bin" ContentType="application/vnd.ms-office.activeX"/>
  <Override PartName="/word/activeX/activeX1.xml" ContentType="application/vnd.ms-office.activeX+xml"/>
  <Override PartName="/word/activeX/activeX2.bin" ContentType="application/vnd.ms-office.activeX"/>
  <Override PartName="/word/activeX/activeX2.xml" ContentType="application/vnd.ms-office.activeX+xml"/>
  <Override PartName="/word/activeX/activeX3.bin" ContentType="application/vnd.ms-office.activeX"/>
  <Override PartName="/word/activeX/activeX3.xml" ContentType="application/vnd.ms-office.activeX+xml"/>
  <Override PartName="/word/activeX/activeX4.bin" ContentType="application/vnd.ms-office.activeX"/>
  <Override PartName="/word/activeX/activeX4.xml" ContentType="application/vnd.ms-office.activeX+xml"/>
  <Override PartName="/word/activeX/activeX5.bin" ContentType="application/vnd.ms-office.activeX"/>
  <Override PartName="/word/activeX/activeX5.xml" ContentType="application/vnd.ms-office.activeX+xml"/>
  <Override PartName="/word/activeX/activeX6.bin" ContentType="application/vnd.ms-office.activeX"/>
  <Override PartName="/word/activeX/activeX6.xml" ContentType="application/vnd.ms-office.activeX+xml"/>
  <Override PartName="/word/activeX/_rels/activeX1.xml.rels" ContentType="application/vnd.openxmlformats-package.relationships+xml"/>
  <Override PartName="/word/activeX/_rels/activeX2.xml.rels" ContentType="application/vnd.openxmlformats-package.relationships+xml"/>
  <Override PartName="/word/activeX/_rels/activeX3.xml.rels" ContentType="application/vnd.openxmlformats-package.relationships+xml"/>
  <Override PartName="/word/activeX/_rels/activeX4.xml.rels" ContentType="application/vnd.openxmlformats-package.relationships+xml"/>
  <Override PartName="/word/activeX/_rels/activeX5.xml.rels" ContentType="application/vnd.openxmlformats-package.relationships+xml"/>
  <Override PartName="/word/activeX/_rels/activeX6.xml.rels" ContentType="application/vnd.openxmlformats-package.relationships+xml"/>
  <Override PartName="/word/activeX/_rels/activeX7.xml.rels" ContentType="application/vnd.openxmlformats-package.relationships+xml"/>
  <Override PartName="/word/activeX/_rels/activeX8.xml.rels" ContentType="application/vnd.openxmlformats-package.relationships+xml"/>
  <Override PartName="/word/activeX/activeX7.bin" ContentType="application/vnd.ms-office.activeX"/>
  <Override PartName="/word/activeX/activeX7.xml" ContentType="application/vnd.ms-office.activeX+xml"/>
  <Override PartName="/word/activeX/activeX8.bin" ContentType="application/vnd.ms-office.activeX"/>
  <Override PartName="/word/activeX/activeX8.xml" ContentType="application/vnd.ms-office.activeX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Heading1"/>
        <w:numPr>
          <w:ilvl w:val="0"/>
          <w:numId w:val="1"/>
        </w:numPr>
        <w:ind w:hanging="0" w:left="284" w:right="0"/>
        <w:rPr>
          <w:i w:val="false"/>
          <w:i w:val="false"/>
          <w:iCs w:val="false"/>
        </w:rPr>
      </w:pPr>
      <w:r>
        <w:rPr>
          <w:i w:val="false"/>
          <w:iCs w:val="false"/>
        </w:rPr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posOffset>8141970</wp:posOffset>
            </wp:positionH>
            <wp:positionV relativeFrom="paragraph">
              <wp:posOffset>-217170</wp:posOffset>
            </wp:positionV>
            <wp:extent cx="1960245" cy="2298065"/>
            <wp:effectExtent l="0" t="0" r="0" b="0"/>
            <wp:wrapNone/>
            <wp:docPr id="1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245" cy="2298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i w:val="false"/>
          <w:iCs w:val="false"/>
        </w:rPr>
        <w:t xml:space="preserve">Wahl unseres </w:t>
      </w:r>
    </w:p>
    <w:p>
      <w:pPr>
        <w:pStyle w:val="Heading1"/>
        <w:numPr>
          <w:ilvl w:val="0"/>
          <w:numId w:val="1"/>
        </w:numPr>
        <w:ind w:hanging="0" w:left="284" w:right="0"/>
        <w:rPr>
          <w:i w:val="false"/>
          <w:i w:val="false"/>
          <w:iCs w:val="false"/>
        </w:rPr>
      </w:pPr>
      <w:sdt>
        <w:sdtPr>
          <w:dropDownList>
            <w:listItem w:displayText="Gemeinsamen Pfarrgemeinderates" w:value="Gemeinsamen Pfarrgemeinderates"/>
            <w:listItem w:displayText="Gemeindeteams" w:value="Gemeindeteams"/>
          </w:dropDownList>
        </w:sdtPr>
        <w:sdtContent>
          <w:r>
            <w:rPr/>
          </w:r>
          <w:r>
            <w:rPr/>
            <w:t>Gemeinsamen Pfarrgemeinderates</w:t>
          </w:r>
          <w:r>
            <w:rPr/>
          </w:r>
        </w:sdtContent>
      </w:sdt>
    </w:p>
    <w:p>
      <w:pPr>
        <w:pStyle w:val="Normal"/>
        <w:ind w:hanging="0" w:left="284" w:right="0"/>
        <w:rPr>
          <w:i w:val="false"/>
          <w:i w:val="false"/>
          <w:iCs w:val="false"/>
          <w:sz w:val="28"/>
          <w:szCs w:val="28"/>
        </w:rPr>
      </w:pPr>
      <w:r>
        <w:rPr>
          <w:i w:val="false"/>
          <w:iCs w:val="false"/>
          <w:sz w:val="28"/>
          <w:szCs w:val="28"/>
        </w:rPr>
      </w:r>
    </w:p>
    <w:p>
      <w:pPr>
        <w:pStyle w:val="Normal"/>
        <w:jc w:val="center"/>
        <w:rPr>
          <w:rFonts w:ascii="Arial" w:hAnsi="Arial"/>
          <w:b/>
          <w:i w:val="false"/>
          <w:i w:val="false"/>
          <w:iCs w:val="false"/>
          <w:caps/>
          <w:sz w:val="120"/>
          <w:u w:val="single"/>
        </w:rPr>
      </w:pPr>
      <w:r>
        <w:rPr>
          <w:rFonts w:ascii="Arial" w:hAnsi="Arial"/>
          <w:b/>
          <w:i w:val="false"/>
          <w:iCs w:val="false"/>
          <w:caps/>
          <w:sz w:val="120"/>
          <w:u w:val="single"/>
        </w:rPr>
        <w:t>Wahllokal</w:t>
      </w:r>
    </w:p>
    <w:p>
      <w:pPr>
        <w:pStyle w:val="Normal"/>
        <w:jc w:val="center"/>
        <w:rPr>
          <w:rFonts w:ascii="Arial" w:hAnsi="Arial"/>
          <w:b/>
          <w:i/>
          <w:i/>
          <w:caps/>
          <w:sz w:val="36"/>
          <w:szCs w:val="36"/>
        </w:rPr>
      </w:pPr>
      <w:r>
        <w:rPr>
          <w:rFonts w:ascii="Arial" w:hAnsi="Arial"/>
          <w:b/>
          <w:i/>
          <w:caps/>
          <w:sz w:val="36"/>
          <w:szCs w:val="36"/>
        </w:rPr>
      </w:r>
    </w:p>
    <w:p>
      <w:pPr>
        <w:pStyle w:val="Normal"/>
        <w:jc w:val="center"/>
        <w:rPr>
          <w:rFonts w:ascii="Arial" w:hAnsi="Arial"/>
          <w:b/>
          <w:bCs/>
          <w:i w:val="false"/>
          <w:i w:val="false"/>
          <w:iCs w:val="false"/>
          <w:sz w:val="72"/>
          <w:u w:val="none"/>
        </w:rPr>
      </w:pPr>
      <w:r>
        <w:rPr>
          <w:rFonts w:ascii="Arial" w:hAnsi="Arial"/>
          <w:b/>
          <w:bCs/>
          <w:i w:val="false"/>
          <w:iCs w:val="false"/>
          <w:sz w:val="72"/>
          <w:u w:val="none"/>
        </w:rPr>
        <w:t>Das Wahllokal ist geöffnet</w:t>
      </w:r>
    </w:p>
    <w:p>
      <w:pPr>
        <w:pStyle w:val="Normal"/>
        <w:jc w:val="center"/>
        <w:rPr>
          <w:rFonts w:ascii="Arial" w:hAnsi="Arial"/>
          <w:b/>
          <w:i w:val="false"/>
          <w:i w:val="false"/>
          <w:iCs w:val="false"/>
          <w:sz w:val="12"/>
          <w:szCs w:val="12"/>
        </w:rPr>
      </w:pPr>
      <w:r>
        <w:rPr>
          <w:rFonts w:ascii="Arial" w:hAnsi="Arial"/>
          <w:b/>
          <w:i w:val="false"/>
          <w:iCs w:val="false"/>
          <w:sz w:val="12"/>
          <w:szCs w:val="12"/>
        </w:rPr>
      </w:r>
    </w:p>
    <w:p>
      <w:pPr>
        <w:pStyle w:val="Normal"/>
        <w:tabs>
          <w:tab w:val="clear" w:pos="708"/>
          <w:tab w:val="left" w:pos="2337" w:leader="none"/>
          <w:tab w:val="left" w:pos="5940" w:leader="none"/>
        </w:tabs>
        <w:spacing w:lineRule="auto" w:line="360"/>
        <w:rPr/>
      </w:pPr>
      <w:r>
        <w:rPr>
          <w:rFonts w:ascii="Arial" w:hAnsi="Arial"/>
          <w:i/>
          <w:sz w:val="60"/>
        </w:rPr>
        <w:tab/>
      </w:r>
      <w:r>
        <w:rPr>
          <w:rFonts w:ascii="Arial" w:hAnsi="Arial"/>
          <w:i w:val="false"/>
          <w:iCs w:val="false"/>
          <w:sz w:val="60"/>
        </w:rPr>
        <w:t xml:space="preserve">am </w:t>
      </w:r>
      <w:r>
        <w:rPr>
          <w:rFonts w:ascii="Arial" w:hAnsi="Arial"/>
          <w:b/>
          <w:bCs/>
          <w:i w:val="false"/>
          <w:iCs w:val="false"/>
          <w:sz w:val="60"/>
        </w:rPr>
        <w:t>Samstag</w:t>
      </w:r>
      <w:r>
        <w:rPr>
          <w:rFonts w:ascii="Arial" w:hAnsi="Arial"/>
          <w:i w:val="false"/>
          <w:iCs w:val="false"/>
          <w:sz w:val="60"/>
        </w:rPr>
        <w:tab/>
        <w:t xml:space="preserve">von </w:t>
      </w:r>
      <w:r>
        <w:rPr/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control_shape_0" o:allowincell="t" style="width:110.7pt;height:46.65pt" type="#_x0000_t75"/>
          <w:control r:id="rId3" w:name="Zeitfeld 1" w:shapeid="control_shape_0"/>
        </w:object>
      </w:r>
      <w:r>
        <w:rPr>
          <w:rFonts w:ascii="Arial" w:hAnsi="Arial"/>
          <w:i w:val="false"/>
          <w:iCs w:val="false"/>
          <w:sz w:val="60"/>
        </w:rPr>
        <w:t xml:space="preserve"> bis </w:t>
      </w:r>
      <w:r>
        <w:rPr/>
        <w:object>
          <v:shape id="control_shape_1" o:allowincell="t" style="width:110.7pt;height:46.65pt" type="#_x0000_t75"/>
          <w:control r:id="rId4" w:name="Zeitfeld 1" w:shapeid="control_shape_1"/>
        </w:object>
      </w:r>
      <w:r>
        <w:rPr>
          <w:rFonts w:ascii="Arial" w:hAnsi="Arial"/>
          <w:i w:val="false"/>
          <w:iCs w:val="false"/>
          <w:sz w:val="60"/>
        </w:rPr>
        <w:t xml:space="preserve"> Uhr</w:t>
      </w:r>
    </w:p>
    <w:p>
      <w:pPr>
        <w:pStyle w:val="Normal"/>
        <w:tabs>
          <w:tab w:val="clear" w:pos="708"/>
          <w:tab w:val="left" w:pos="2337" w:leader="none"/>
          <w:tab w:val="left" w:pos="5940" w:leader="none"/>
        </w:tabs>
        <w:spacing w:lineRule="auto" w:line="360"/>
        <w:rPr/>
      </w:pPr>
      <w:r>
        <w:rPr>
          <w:rFonts w:ascii="Arial" w:hAnsi="Arial"/>
          <w:i w:val="false"/>
          <w:iCs w:val="false"/>
          <w:sz w:val="60"/>
        </w:rPr>
        <w:tab/>
        <w:t>und</w:t>
        <w:tab/>
        <w:t xml:space="preserve">von </w:t>
      </w:r>
      <w:r>
        <w:rPr/>
        <w:object>
          <v:shape id="control_shape_2" o:allowincell="t" style="width:110.7pt;height:46.65pt" type="#_x0000_t75"/>
          <w:control r:id="rId5" w:name="Zeitfeld 1" w:shapeid="control_shape_2"/>
        </w:object>
      </w:r>
      <w:r>
        <w:rPr>
          <w:rFonts w:ascii="Arial" w:hAnsi="Arial"/>
          <w:i w:val="false"/>
          <w:iCs w:val="false"/>
          <w:sz w:val="60"/>
        </w:rPr>
        <w:t xml:space="preserve"> bis </w:t>
      </w:r>
      <w:r>
        <w:rPr/>
        <w:object>
          <v:shape id="control_shape_3" o:allowincell="t" style="width:110.7pt;height:46.65pt" type="#_x0000_t75"/>
          <w:control r:id="rId6" w:name="Zeitfeld 1" w:shapeid="control_shape_3"/>
        </w:object>
      </w:r>
      <w:r>
        <w:rPr>
          <w:rFonts w:ascii="Arial" w:hAnsi="Arial"/>
          <w:i w:val="false"/>
          <w:iCs w:val="false"/>
          <w:sz w:val="60"/>
        </w:rPr>
        <w:t xml:space="preserve"> Uhr</w:t>
      </w:r>
    </w:p>
    <w:p>
      <w:pPr>
        <w:pStyle w:val="Normal"/>
        <w:tabs>
          <w:tab w:val="clear" w:pos="708"/>
          <w:tab w:val="left" w:pos="2337" w:leader="none"/>
          <w:tab w:val="left" w:pos="5940" w:leader="none"/>
        </w:tabs>
        <w:spacing w:lineRule="auto" w:line="360"/>
        <w:rPr/>
      </w:pPr>
      <w:r>
        <w:rPr>
          <w:rFonts w:ascii="Arial" w:hAnsi="Arial"/>
          <w:i/>
          <w:iCs w:val="false"/>
          <w:sz w:val="60"/>
        </w:rPr>
        <w:tab/>
      </w:r>
      <w:r>
        <w:rPr>
          <w:rFonts w:ascii="Arial" w:hAnsi="Arial"/>
          <w:i w:val="false"/>
          <w:iCs w:val="false"/>
          <w:sz w:val="60"/>
        </w:rPr>
        <w:t xml:space="preserve">am </w:t>
      </w:r>
      <w:r>
        <w:rPr>
          <w:rFonts w:ascii="Arial" w:hAnsi="Arial"/>
          <w:b/>
          <w:bCs/>
          <w:i w:val="false"/>
          <w:iCs w:val="false"/>
          <w:sz w:val="60"/>
        </w:rPr>
        <w:t>Sonntag</w:t>
      </w:r>
      <w:r>
        <w:rPr>
          <w:rFonts w:ascii="Arial" w:hAnsi="Arial"/>
          <w:i w:val="false"/>
          <w:iCs w:val="false"/>
          <w:sz w:val="60"/>
        </w:rPr>
        <w:tab/>
        <w:t xml:space="preserve">von </w:t>
      </w:r>
      <w:r>
        <w:rPr/>
        <w:object>
          <v:shape id="control_shape_4" o:allowincell="t" style="width:110.7pt;height:46.65pt" type="#_x0000_t75"/>
          <w:control r:id="rId7" w:name="Zeitfeld 1" w:shapeid="control_shape_4"/>
        </w:object>
      </w:r>
      <w:r>
        <w:rPr>
          <w:rFonts w:ascii="Arial" w:hAnsi="Arial"/>
          <w:i w:val="false"/>
          <w:iCs w:val="false"/>
          <w:sz w:val="60"/>
        </w:rPr>
        <w:t xml:space="preserve"> bis </w:t>
      </w:r>
      <w:r>
        <w:rPr/>
        <w:object>
          <v:shape id="control_shape_5" o:allowincell="t" style="width:110.7pt;height:46.65pt" type="#_x0000_t75"/>
          <w:control r:id="rId8" w:name="Zeitfeld 1" w:shapeid="control_shape_5"/>
        </w:object>
      </w:r>
      <w:r>
        <w:rPr>
          <w:rFonts w:ascii="Arial" w:hAnsi="Arial"/>
          <w:i w:val="false"/>
          <w:iCs w:val="false"/>
          <w:sz w:val="60"/>
        </w:rPr>
        <w:t xml:space="preserve"> Uhr</w:t>
      </w:r>
    </w:p>
    <w:p>
      <w:pPr>
        <w:pStyle w:val="Normal"/>
        <w:tabs>
          <w:tab w:val="clear" w:pos="708"/>
          <w:tab w:val="left" w:pos="2337" w:leader="none"/>
          <w:tab w:val="left" w:pos="5940" w:leader="none"/>
        </w:tabs>
        <w:spacing w:lineRule="auto" w:line="360"/>
        <w:rPr>
          <w:rFonts w:ascii="Arial" w:hAnsi="Arial"/>
          <w:i w:val="false"/>
          <w:i w:val="false"/>
          <w:iCs w:val="false"/>
          <w:sz w:val="60"/>
        </w:rPr>
      </w:pPr>
      <w:r>
        <w:rPr>
          <w:rFonts w:ascii="Arial" w:hAnsi="Arial"/>
          <w:i w:val="false"/>
          <w:iCs w:val="false"/>
          <w:sz w:val="60"/>
        </w:rPr>
        <w:tab/>
        <w:t>und</w:t>
        <w:tab/>
        <w:t xml:space="preserve">von </w:t>
      </w:r>
      <w:r>
        <w:rPr/>
        <w:object>
          <v:shape id="control_shape_6" o:allowincell="t" style="width:110.7pt;height:46.65pt" type="#_x0000_t75"/>
          <w:control r:id="rId9" w:name="Zeitfeld 1" w:shapeid="control_shape_6"/>
        </w:object>
      </w:r>
      <w:r>
        <w:rPr>
          <w:rFonts w:ascii="Arial" w:hAnsi="Arial"/>
          <w:i w:val="false"/>
          <w:iCs w:val="false"/>
          <w:sz w:val="60"/>
        </w:rPr>
        <w:t xml:space="preserve"> bis </w:t>
      </w:r>
      <w:r>
        <w:rPr/>
        <w:object>
          <v:shape id="control_shape_7" o:allowincell="t" style="width:110.7pt;height:46.65pt" type="#_x0000_t75"/>
          <w:control r:id="rId10" w:name="Zeitfeld 1" w:shapeid="control_shape_7"/>
        </w:object>
      </w:r>
      <w:r>
        <w:rPr>
          <w:rFonts w:ascii="Arial" w:hAnsi="Arial"/>
          <w:i w:val="false"/>
          <w:iCs w:val="false"/>
          <w:sz w:val="60"/>
        </w:rPr>
        <w:t xml:space="preserve"> Uhr</w:t>
      </w:r>
    </w:p>
    <w:p>
      <w:pPr>
        <w:pStyle w:val="Normal"/>
        <w:tabs>
          <w:tab w:val="clear" w:pos="708"/>
          <w:tab w:val="left" w:pos="2337" w:leader="none"/>
          <w:tab w:val="left" w:pos="5940" w:leader="none"/>
        </w:tabs>
        <w:spacing w:lineRule="auto" w:line="360"/>
        <w:rPr>
          <w:sz w:val="12"/>
          <w:szCs w:val="13"/>
        </w:rPr>
      </w:pPr>
      <w:r>
        <w:rPr>
          <w:sz w:val="12"/>
          <w:szCs w:val="13"/>
        </w:rPr>
      </w:r>
    </w:p>
    <w:p>
      <w:pPr>
        <w:pStyle w:val="Normal"/>
        <w:spacing w:lineRule="auto" w:line="360"/>
        <w:ind w:hanging="0" w:left="0" w:right="284"/>
        <w:jc w:val="right"/>
        <w:rPr>
          <w:rFonts w:ascii="Arial" w:hAnsi="Arial"/>
          <w:sz w:val="16"/>
          <w:shd w:fill="auto" w:val="clear"/>
        </w:rPr>
      </w:pPr>
      <w:r>
        <w:rPr>
          <w:rFonts w:ascii="Arial" w:hAnsi="Arial"/>
          <w:sz w:val="16"/>
          <w:shd w:fill="auto" w:val="clear"/>
        </w:rPr>
        <w:t>14PGR26</w:t>
      </w:r>
    </w:p>
    <w:sectPr>
      <w:type w:val="nextPage"/>
      <w:pgSz w:orient="landscape" w:w="16838" w:h="11906"/>
      <w:pgMar w:left="567" w:right="680" w:gutter="0" w:header="0" w:top="851" w:footer="0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75"/>
  <w:defaultTabStop w:val="708"/>
  <w:autoHyphenation w:val="true"/>
  <w:compat>
    <w:doNotExpandShiftReturn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Lucida Sans Unicode" w:cs="Tahoma"/>
        <w:sz w:val="24"/>
        <w:szCs w:val="24"/>
        <w:lang w:val="de-DE" w:eastAsia="zxx" w:bidi="zxx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fals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de-DE" w:eastAsia="zxx" w:bidi="zxx"/>
    </w:rPr>
  </w:style>
  <w:style w:type="paragraph" w:styleId="Heading1">
    <w:name w:val="Heading 1"/>
    <w:basedOn w:val="Normal"/>
    <w:next w:val="Normal"/>
    <w:qFormat/>
    <w:pPr>
      <w:keepNext w:val="true"/>
      <w:numPr>
        <w:ilvl w:val="0"/>
        <w:numId w:val="1"/>
      </w:numPr>
      <w:outlineLvl w:val="0"/>
    </w:pPr>
    <w:rPr>
      <w:rFonts w:ascii="Arial" w:hAnsi="Arial"/>
      <w:i/>
      <w:sz w:val="60"/>
    </w:rPr>
  </w:style>
  <w:style w:type="character" w:styleId="Absatz-Standardschriftart">
    <w:name w:val="Absatz-Standardschriftart"/>
    <w:qFormat/>
    <w:rPr/>
  </w:style>
  <w:style w:type="character" w:styleId="WW-Absatz-Standardschriftart">
    <w:name w:val="WW-Absatz-Standardschriftart"/>
    <w:qFormat/>
    <w:rPr/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BodyText">
    <w:name w:val="Body Text"/>
    <w:basedOn w:val="Normal"/>
    <w:pPr>
      <w:spacing w:before="0" w:after="120"/>
    </w:pPr>
    <w:rPr/>
  </w:style>
  <w:style w:type="paragraph" w:styleId="List">
    <w:name w:val="List"/>
    <w:basedOn w:val="BodyText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Tahoma"/>
    </w:rPr>
  </w:style>
  <w:style w:type="numbering" w:styleId="WW8Num1">
    <w:name w:val="WW8Num1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control" Target="activeX/activeX1.xml"/><Relationship Id="rId4" Type="http://schemas.openxmlformats.org/officeDocument/2006/relationships/control" Target="activeX/activeX2.xml"/><Relationship Id="rId5" Type="http://schemas.openxmlformats.org/officeDocument/2006/relationships/control" Target="activeX/activeX3.xml"/><Relationship Id="rId6" Type="http://schemas.openxmlformats.org/officeDocument/2006/relationships/control" Target="activeX/activeX4.xml"/><Relationship Id="rId7" Type="http://schemas.openxmlformats.org/officeDocument/2006/relationships/control" Target="activeX/activeX5.xml"/><Relationship Id="rId8" Type="http://schemas.openxmlformats.org/officeDocument/2006/relationships/control" Target="activeX/activeX6.xml"/><Relationship Id="rId9" Type="http://schemas.openxmlformats.org/officeDocument/2006/relationships/control" Target="activeX/activeX7.xml"/><Relationship Id="rId10" Type="http://schemas.openxmlformats.org/officeDocument/2006/relationships/control" Target="activeX/activeX8.xml"/><Relationship Id="rId11" Type="http://schemas.openxmlformats.org/officeDocument/2006/relationships/numbering" Target="numbering.xml"/><Relationship Id="rId12" Type="http://schemas.openxmlformats.org/officeDocument/2006/relationships/fontTable" Target="fontTable.xml"/><Relationship Id="rId13" Type="http://schemas.openxmlformats.org/officeDocument/2006/relationships/settings" Target="settings.xml"/><Relationship Id="rId14" Type="http://schemas.openxmlformats.org/officeDocument/2006/relationships/theme" Target="theme/theme1.xml"/>
</Relationships>
</file>

<file path=word/activeX/_rels/activeX1.xml.rels><?xml version="1.0" encoding="UTF-8"?>
<Relationships xmlns="http://schemas.openxmlformats.org/package/2006/relationships"><Relationship Id="rId1" Type="http://schemas.microsoft.com/office/2006/relationships/activeXControlBinary" Target="activeX1.bin"/>
</Relationships>
</file>

<file path=word/activeX/_rels/activeX2.xml.rels><?xml version="1.0" encoding="UTF-8"?>
<Relationships xmlns="http://schemas.openxmlformats.org/package/2006/relationships"><Relationship Id="rId1" Type="http://schemas.microsoft.com/office/2006/relationships/activeXControlBinary" Target="activeX2.bin"/>
</Relationships>
</file>

<file path=word/activeX/_rels/activeX3.xml.rels><?xml version="1.0" encoding="UTF-8"?>
<Relationships xmlns="http://schemas.openxmlformats.org/package/2006/relationships"><Relationship Id="rId1" Type="http://schemas.microsoft.com/office/2006/relationships/activeXControlBinary" Target="activeX3.bin"/>
</Relationships>
</file>

<file path=word/activeX/_rels/activeX4.xml.rels><?xml version="1.0" encoding="UTF-8"?>
<Relationships xmlns="http://schemas.openxmlformats.org/package/2006/relationships"><Relationship Id="rId1" Type="http://schemas.microsoft.com/office/2006/relationships/activeXControlBinary" Target="activeX4.bin"/>
</Relationships>
</file>

<file path=word/activeX/_rels/activeX5.xml.rels><?xml version="1.0" encoding="UTF-8"?>
<Relationships xmlns="http://schemas.openxmlformats.org/package/2006/relationships"><Relationship Id="rId1" Type="http://schemas.microsoft.com/office/2006/relationships/activeXControlBinary" Target="activeX5.bin"/>
</Relationships>
</file>

<file path=word/activeX/_rels/activeX6.xml.rels><?xml version="1.0" encoding="UTF-8"?>
<Relationships xmlns="http://schemas.openxmlformats.org/package/2006/relationships"><Relationship Id="rId1" Type="http://schemas.microsoft.com/office/2006/relationships/activeXControlBinary" Target="activeX6.bin"/>
</Relationships>
</file>

<file path=word/activeX/_rels/activeX7.xml.rels><?xml version="1.0" encoding="UTF-8"?>
<Relationships xmlns="http://schemas.openxmlformats.org/package/2006/relationships"><Relationship Id="rId1" Type="http://schemas.microsoft.com/office/2006/relationships/activeXControlBinary" Target="activeX7.bin"/>
</Relationships>
</file>

<file path=word/activeX/_rels/activeX8.xml.rels><?xml version="1.0" encoding="UTF-8"?>
<Relationships xmlns="http://schemas.openxmlformats.org/package/2006/relationships"><Relationship Id="rId1" Type="http://schemas.microsoft.com/office/2006/relationships/activeXControlBinary" Target="activeX8.bin"/>
</Relationships>
</file>

<file path=word/activeX/activeX1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4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5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6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7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8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34470</TotalTime>
  <Application>LibreOffice/7.6.5.2$Windows_X86_64 LibreOffice_project/38d5f62f85355c192ef5f1dd47c5c0c0c6d6598b</Application>
  <AppVersion>15.0000</AppVersion>
  <Pages>1</Pages>
  <Words>28</Words>
  <Characters>139</Characters>
  <CharactersWithSpaces>172</CharactersWithSpaces>
  <Paragraphs>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2001-08-06T18:32:00Z</dcterms:created>
  <dc:creator>Diözesanrat</dc:creator>
  <dc:description/>
  <dc:language>de-DE</dc:language>
  <cp:lastModifiedBy/>
  <cp:lastPrinted>2013-07-23T11:05:42Z</cp:lastPrinted>
  <dcterms:modified xsi:type="dcterms:W3CDTF">2025-04-16T07:45:01Z</dcterms:modified>
  <cp:revision>16</cp:revision>
  <dc:subject>PGR-Wahl 2022</dc:subject>
  <dc:title>Wahllokal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